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xn3kzypnqpcs" w:id="0"/>
      <w:bookmarkEnd w:id="0"/>
      <w:r w:rsidDel="00000000" w:rsidR="00000000" w:rsidRPr="00000000">
        <w:rPr>
          <w:rtl w:val="0"/>
        </w:rPr>
        <w:t xml:space="preserve">wWeek 1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4gikbuun9x4s" w:id="1"/>
      <w:bookmarkEnd w:id="1"/>
      <w:r w:rsidDel="00000000" w:rsidR="00000000" w:rsidRPr="00000000">
        <w:rPr>
          <w:rtl w:val="0"/>
        </w:rPr>
        <w:t xml:space="preserve">Boehm Curves</w:t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g9bkkb23cjoc" w:id="2"/>
      <w:bookmarkEnd w:id="2"/>
      <w:r w:rsidDel="00000000" w:rsidR="00000000" w:rsidRPr="00000000">
        <w:rPr/>
        <w:drawing>
          <wp:inline distB="114300" distT="114300" distL="114300" distR="114300">
            <wp:extent cx="5943600" cy="4864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3pg66q2loqdo" w:id="3"/>
      <w:bookmarkEnd w:id="3"/>
      <w:r w:rsidDel="00000000" w:rsidR="00000000" w:rsidRPr="00000000">
        <w:rPr>
          <w:rtl w:val="0"/>
        </w:rPr>
        <w:t xml:space="preserve">Faults, Errors,Failures, Omissions, Commisions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2880946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880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891088" cy="4412952"/>
            <wp:effectExtent b="0" l="0" r="0" t="0"/>
            <wp:docPr id="13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4412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4767263" cy="2849662"/>
            <wp:effectExtent b="0" l="0" r="0" t="0"/>
            <wp:docPr id="155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849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Fault: 程序implement的有问题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Error： 程序内部的问题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Failure： 一些能够从外部看出来的问题，比如实际output和预期的不一样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843463" cy="312807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312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Testing 能够把程序存在的问题表露出来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9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9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famlix6s4cp" w:id="4"/>
      <w:bookmarkEnd w:id="4"/>
      <w:r w:rsidDel="00000000" w:rsidR="00000000" w:rsidRPr="00000000">
        <w:rPr>
          <w:rtl w:val="0"/>
        </w:rPr>
        <w:t xml:space="preserve">Week 2</w:t>
      </w:r>
    </w:p>
    <w:p w:rsidR="00000000" w:rsidDel="00000000" w:rsidP="00000000" w:rsidRDefault="00000000" w:rsidRPr="00000000" w14:paraId="00000016">
      <w:pPr>
        <w:pStyle w:val="Heading3"/>
        <w:rPr/>
      </w:pPr>
      <w:bookmarkStart w:colFirst="0" w:colLast="0" w:name="_mkkxqhswfl4j" w:id="5"/>
      <w:bookmarkEnd w:id="5"/>
      <w:r w:rsidDel="00000000" w:rsidR="00000000" w:rsidRPr="00000000">
        <w:rPr>
          <w:color w:val="434343"/>
          <w:sz w:val="28"/>
          <w:szCs w:val="28"/>
          <w:rtl w:val="0"/>
        </w:rPr>
        <w:t xml:space="preserve">Boundary Value Testing</w:t>
      </w:r>
      <w:r w:rsidDel="00000000" w:rsidR="00000000" w:rsidRPr="00000000">
        <w:rPr/>
        <w:drawing>
          <wp:inline distB="114300" distT="114300" distL="114300" distR="114300">
            <wp:extent cx="5248681" cy="1802808"/>
            <wp:effectExtent b="0" l="0" r="0" t="0"/>
            <wp:docPr id="13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681" cy="1802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824413" cy="2721463"/>
            <wp:effectExtent b="0" l="0" r="0" t="0"/>
            <wp:docPr id="11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72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395788" cy="2494674"/>
            <wp:effectExtent b="0" l="0" r="0" t="0"/>
            <wp:docPr id="9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494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01656" cy="3740003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1656" cy="3740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6176895" cy="3167063"/>
            <wp:effectExtent b="0" l="0" r="0" t="0"/>
            <wp:docPr id="15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6895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rPr/>
      </w:pPr>
      <w:bookmarkStart w:colFirst="0" w:colLast="0" w:name="_76a40r49tvxw" w:id="6"/>
      <w:bookmarkEnd w:id="6"/>
      <w:r w:rsidDel="00000000" w:rsidR="00000000" w:rsidRPr="00000000">
        <w:rPr>
          <w:rtl w:val="0"/>
        </w:rPr>
        <w:t xml:space="preserve">Weak Normal Equivalence Class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519738" cy="3175618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175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52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29288" cy="1407768"/>
            <wp:effectExtent b="0" l="0" r="0" t="0"/>
            <wp:docPr id="13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407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3819333"/>
            <wp:effectExtent b="0" l="0" r="0" t="0"/>
            <wp:docPr id="10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819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2929021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929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这里共有6种不同的age group，因此至少需要6个test case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如图所示。这里的full time其实不用这么整齐，一个false剩下全是true也能达到要求，最后一个没pass是因为52已经超过了年龄限制，最晚到50。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5xthpom3jdx7" w:id="7"/>
      <w:bookmarkEnd w:id="7"/>
      <w:r w:rsidDel="00000000" w:rsidR="00000000" w:rsidRPr="00000000">
        <w:rPr>
          <w:rtl w:val="0"/>
        </w:rPr>
        <w:t xml:space="preserve">Strong Normal Equvalence Class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595938" cy="3156683"/>
            <wp:effectExtent b="0" l="0" r="0" t="0"/>
            <wp:docPr id="11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156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2929021"/>
            <wp:effectExtent b="0" l="0" r="0" t="0"/>
            <wp:docPr id="7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929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还是之前的例子，这里总共需要6 x 1 x 2 = 12种不同的test case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2317971"/>
            <wp:effectExtent b="0" l="0" r="0" t="0"/>
            <wp:docPr id="15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2317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719638" cy="227662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276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rPr/>
      </w:pPr>
      <w:bookmarkStart w:colFirst="0" w:colLast="0" w:name="_m7qpcpbaczdo" w:id="8"/>
      <w:bookmarkEnd w:id="8"/>
      <w:r w:rsidDel="00000000" w:rsidR="00000000" w:rsidRPr="00000000">
        <w:rPr>
          <w:rtl w:val="0"/>
        </w:rPr>
        <w:t xml:space="preserve">Weak Robust Equivalence Class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51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172424" cy="4586288"/>
            <wp:effectExtent b="0" l="0" r="0" t="0"/>
            <wp:docPr id="174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2424" cy="458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83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t67p5xftk67a" w:id="9"/>
      <w:bookmarkEnd w:id="9"/>
      <w:r w:rsidDel="00000000" w:rsidR="00000000" w:rsidRPr="00000000">
        <w:rPr>
          <w:rtl w:val="0"/>
        </w:rPr>
        <w:t xml:space="preserve">Strong Robust Equivalence Class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2893371"/>
            <wp:effectExtent b="0" l="0" r="0" t="0"/>
            <wp:docPr id="8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893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548313" cy="4917014"/>
            <wp:effectExtent b="0" l="0" r="0" t="0"/>
            <wp:docPr id="142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4917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比如 weak normal → strong normal = weak normal 是 strong normal的一个subset, weak能测试到问题的strong也能测试到，并且strong能测试到weak测试不到的问题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9’</w:t>
      </w:r>
      <w:r w:rsidDel="00000000" w:rsidR="00000000" w:rsidRPr="00000000">
        <w:rPr/>
        <w:drawing>
          <wp:inline distB="114300" distT="114300" distL="114300" distR="114300">
            <wp:extent cx="4814888" cy="3958393"/>
            <wp:effectExtent b="0" l="0" r="0" t="0"/>
            <wp:docPr id="153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958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586413" cy="3008068"/>
            <wp:effectExtent b="0" l="0" r="0" t="0"/>
            <wp:docPr id="11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008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53000"/>
            <wp:effectExtent b="0" l="0" r="0" t="0"/>
            <wp:docPr id="170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4986338" cy="2940661"/>
            <wp:effectExtent b="0" l="0" r="0" t="0"/>
            <wp:docPr id="138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940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126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rPr/>
      </w:pPr>
      <w:bookmarkStart w:colFirst="0" w:colLast="0" w:name="_v6ovt3teo8br" w:id="10"/>
      <w:bookmarkEnd w:id="10"/>
      <w:r w:rsidDel="00000000" w:rsidR="00000000" w:rsidRPr="00000000">
        <w:rPr>
          <w:rtl w:val="0"/>
        </w:rPr>
        <w:t xml:space="preserve">Decision Tables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2835863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83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224463" cy="2679212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679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848350" cy="647700"/>
            <wp:effectExtent b="0" l="0" r="0" t="0"/>
            <wp:docPr id="147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04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4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59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156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607067" cy="3662363"/>
            <wp:effectExtent b="0" l="0" r="0" t="0"/>
            <wp:docPr id="162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7067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19763" cy="3519854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519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6866232" cy="6910388"/>
            <wp:effectExtent b="0" l="0" r="0" t="0"/>
            <wp:docPr id="179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6232" cy="691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7093603" cy="3748088"/>
            <wp:effectExtent b="0" l="0" r="0" t="0"/>
            <wp:docPr id="172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93603" cy="374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rPr/>
      </w:pPr>
      <w:bookmarkStart w:colFirst="0" w:colLast="0" w:name="_38vdzmftq7rg" w:id="11"/>
      <w:bookmarkEnd w:id="11"/>
      <w:r w:rsidDel="00000000" w:rsidR="00000000" w:rsidRPr="00000000">
        <w:rPr>
          <w:rtl w:val="0"/>
        </w:rPr>
        <w:t xml:space="preserve">Classification Trees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9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500688" cy="4028548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4028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3696066"/>
            <wp:effectExtent b="0" l="0" r="0" t="0"/>
            <wp:docPr id="164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6960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/>
      </w:pPr>
      <w:bookmarkStart w:colFirst="0" w:colLast="0" w:name="_772b62poil3g" w:id="12"/>
      <w:bookmarkEnd w:id="12"/>
      <w:r w:rsidDel="00000000" w:rsidR="00000000" w:rsidRPr="00000000">
        <w:rPr>
          <w:rtl w:val="0"/>
        </w:rPr>
        <w:t xml:space="preserve">Week 3</w:t>
      </w:r>
    </w:p>
    <w:p w:rsidR="00000000" w:rsidDel="00000000" w:rsidP="00000000" w:rsidRDefault="00000000" w:rsidRPr="00000000" w14:paraId="0000004E">
      <w:pPr>
        <w:pStyle w:val="Heading3"/>
        <w:rPr/>
      </w:pPr>
      <w:bookmarkStart w:colFirst="0" w:colLast="0" w:name="_42z1ccn47inu" w:id="13"/>
      <w:bookmarkEnd w:id="13"/>
      <w:r w:rsidDel="00000000" w:rsidR="00000000" w:rsidRPr="00000000">
        <w:rPr>
          <w:rtl w:val="0"/>
        </w:rPr>
        <w:t xml:space="preserve">Functional Testing Pros and Cons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4271963" cy="2836158"/>
            <wp:effectExtent b="0" l="0" r="0" t="0"/>
            <wp:docPr id="16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836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This is in contrast with functional testing where the tests are designed with respect to the requirements.</w:t>
      </w:r>
    </w:p>
    <w:p w:rsidR="00000000" w:rsidDel="00000000" w:rsidP="00000000" w:rsidRDefault="00000000" w:rsidRPr="00000000" w14:paraId="00000051">
      <w:pPr>
        <w:pStyle w:val="Heading3"/>
        <w:rPr/>
      </w:pPr>
      <w:bookmarkStart w:colFirst="0" w:colLast="0" w:name="_313ir4qqwclw" w:id="14"/>
      <w:bookmarkEnd w:id="14"/>
      <w:r w:rsidDel="00000000" w:rsidR="00000000" w:rsidRPr="00000000">
        <w:rPr>
          <w:rtl w:val="0"/>
        </w:rPr>
        <w:t xml:space="preserve">Structural Testing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262822" cy="3044678"/>
            <wp:effectExtent b="0" l="0" r="0" t="0"/>
            <wp:docPr id="10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822" cy="3044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Adequacy 充分性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Structural testing is a white-box testing technique that uses a notion of (code) coverage to measure the adequacy of a test suite.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rPr/>
      </w:pPr>
      <w:bookmarkStart w:colFirst="0" w:colLast="0" w:name="_tybq2cjn7nlz" w:id="15"/>
      <w:bookmarkEnd w:id="15"/>
      <w:r w:rsidDel="00000000" w:rsidR="00000000" w:rsidRPr="00000000">
        <w:rPr>
          <w:rtl w:val="0"/>
        </w:rPr>
        <w:t xml:space="preserve">Flow Graph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39800"/>
            <wp:effectExtent b="0" l="0" r="0" t="0"/>
            <wp:docPr id="187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4"/>
        <w:rPr/>
      </w:pPr>
      <w:bookmarkStart w:colFirst="0" w:colLast="0" w:name="_byzf7kj826zy" w:id="16"/>
      <w:bookmarkEnd w:id="16"/>
      <w:r w:rsidDel="00000000" w:rsidR="00000000" w:rsidRPr="00000000">
        <w:rPr>
          <w:rtl w:val="0"/>
        </w:rPr>
        <w:t xml:space="preserve">Statement coverage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4"/>
        <w:rPr/>
      </w:pPr>
      <w:bookmarkStart w:colFirst="0" w:colLast="0" w:name="_q3bsv8vfldga" w:id="17"/>
      <w:bookmarkEnd w:id="17"/>
      <w:r w:rsidDel="00000000" w:rsidR="00000000" w:rsidRPr="00000000">
        <w:rPr>
          <w:rtl w:val="0"/>
        </w:rPr>
        <w:t xml:space="preserve">DD-path Coverage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8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需要至少三个testcase以覆盖所有的edge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1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0700"/>
            <wp:effectExtent b="0" l="0" r="0" t="0"/>
            <wp:docPr id="7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node和edge的数量都是有限的，所以测完全部并不难，但是path随着node和edge数量的增加也会指数性增长，所以若node和edge数量过大则不可全部测试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9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12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8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DD-path 可以是单一的node，但是要满足进或出的degree其中一个是0（比如起点和终点）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Decision node，比如if或者merging point of decision node 也是自成一个DD-path</w:t>
      </w:r>
      <w:r w:rsidDel="00000000" w:rsidR="00000000" w:rsidRPr="00000000">
        <w:rPr/>
        <w:drawing>
          <wp:inline distB="114300" distT="114300" distL="114300" distR="114300">
            <wp:extent cx="1838325" cy="1257300"/>
            <wp:effectExtent b="0" l="0" r="0" t="0"/>
            <wp:docPr id="177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这里的1是Decision node。4是merging point of decision node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所有的maximal chain也是dd-path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上图的DD-path有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满足条件1的 1, 8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满足条件2 的 2(两个path进), 5(两个path出)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满足条件3的 maximal chain{3, 4} 和 maximal chain{6, 7}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3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0660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5"/>
        <w:rPr/>
      </w:pPr>
      <w:bookmarkStart w:colFirst="0" w:colLast="0" w:name="_mtro6bdnfuax" w:id="18"/>
      <w:bookmarkEnd w:id="18"/>
      <w:r w:rsidDel="00000000" w:rsidR="00000000" w:rsidRPr="00000000">
        <w:rPr>
          <w:rtl w:val="0"/>
        </w:rPr>
        <w:t xml:space="preserve">DD-path testing Pros and Cons</w:t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8255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4"/>
        <w:rPr/>
      </w:pPr>
      <w:bookmarkStart w:colFirst="0" w:colLast="0" w:name="_35vaf9lz7u9o" w:id="19"/>
      <w:bookmarkEnd w:id="19"/>
      <w:r w:rsidDel="00000000" w:rsidR="00000000" w:rsidRPr="00000000">
        <w:rPr>
          <w:rtl w:val="0"/>
        </w:rPr>
        <w:t xml:space="preserve">Simple Path</w:t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528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161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只有起点和终点允许相同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1894620" cy="2871788"/>
            <wp:effectExtent b="0" l="0" r="0" t="0"/>
            <wp:docPr id="10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4620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这三个都是simple path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1662113" cy="2685351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685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这种就不是simple path了，因为经过了两次1，但是1不是起点或者终点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4"/>
        <w:rPr/>
      </w:pPr>
      <w:bookmarkStart w:colFirst="0" w:colLast="0" w:name="_3ydbv7g0829" w:id="20"/>
      <w:bookmarkEnd w:id="20"/>
      <w:r w:rsidDel="00000000" w:rsidR="00000000" w:rsidRPr="00000000">
        <w:rPr>
          <w:rtl w:val="0"/>
        </w:rPr>
        <w:t xml:space="preserve">Prime Path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60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43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2943225" cy="3810000"/>
            <wp:effectExtent b="0" l="0" r="0" t="0"/>
            <wp:docPr id="17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这里绿线不是主路径是因为有一个更长的路径0→1→6→7，蓝线不是主路径是因为他不是simple path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65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4"/>
        <w:rPr/>
      </w:pPr>
      <w:bookmarkStart w:colFirst="0" w:colLast="0" w:name="_iro1syit1dbf" w:id="21"/>
      <w:bookmarkEnd w:id="21"/>
      <w:r w:rsidDel="00000000" w:rsidR="00000000" w:rsidRPr="00000000">
        <w:rPr>
          <w:rtl w:val="0"/>
        </w:rPr>
        <w:t xml:space="preserve">Cyclomatic number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2332411"/>
            <wp:effectExtent b="0" l="0" r="0" t="0"/>
            <wp:docPr id="13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332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4502001" cy="2770462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2001" cy="2770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4767263" cy="2444750"/>
            <wp:effectExtent b="0" l="0" r="0" t="0"/>
            <wp:docPr id="12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44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82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两种快速计算cyclomatic number的方法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9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9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注意这里的区域需要把最外面的背景区域也算上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如果一直重复这个图，比如在9下面接0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rPr/>
      </w:pPr>
      <w:bookmarkStart w:colFirst="0" w:colLast="0" w:name="_8z5tjk99lmss" w:id="22"/>
      <w:bookmarkEnd w:id="22"/>
      <w:r w:rsidDel="00000000" w:rsidR="00000000" w:rsidRPr="00000000">
        <w:rPr>
          <w:rtl w:val="0"/>
        </w:rPr>
        <w:t xml:space="preserve">Week 4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644738" cy="3546053"/>
            <wp:effectExtent b="0" l="0" r="0" t="0"/>
            <wp:docPr id="11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4738" cy="3546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4963499" cy="3682853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3499" cy="3682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rPr/>
      </w:pPr>
      <w:bookmarkStart w:colFirst="0" w:colLast="0" w:name="_rirnj5su35o1" w:id="23"/>
      <w:bookmarkEnd w:id="23"/>
      <w:r w:rsidDel="00000000" w:rsidR="00000000" w:rsidRPr="00000000">
        <w:rPr>
          <w:rtl w:val="0"/>
        </w:rPr>
        <w:t xml:space="preserve">SMART Testing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35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85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86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rPr/>
      </w:pPr>
      <w:bookmarkStart w:colFirst="0" w:colLast="0" w:name="_twbwbiggmbe6" w:id="24"/>
      <w:bookmarkEnd w:id="24"/>
      <w:r w:rsidDel="00000000" w:rsidR="00000000" w:rsidRPr="00000000">
        <w:rPr>
          <w:rtl w:val="0"/>
        </w:rPr>
        <w:t xml:space="preserve">Classifying Automated Test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71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78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我们是测试整个系统还是单独的功能？我们通过UI测试还是连接API测试？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rPr/>
      </w:pPr>
      <w:bookmarkStart w:colFirst="0" w:colLast="0" w:name="_pcnfx7ekhwy0" w:id="25"/>
      <w:bookmarkEnd w:id="25"/>
      <w:r w:rsidDel="00000000" w:rsidR="00000000" w:rsidRPr="00000000">
        <w:rPr>
          <w:rtl w:val="0"/>
        </w:rPr>
        <w:t xml:space="preserve">Test and build automation (CI or CD)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48338" cy="3196592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196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00713" cy="4522200"/>
            <wp:effectExtent b="0" l="0" r="0" t="0"/>
            <wp:docPr id="14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452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rPr/>
      </w:pPr>
      <w:bookmarkStart w:colFirst="0" w:colLast="0" w:name="_3ebgdds1f93q" w:id="26"/>
      <w:bookmarkEnd w:id="26"/>
      <w:r w:rsidDel="00000000" w:rsidR="00000000" w:rsidRPr="00000000">
        <w:rPr>
          <w:rtl w:val="0"/>
        </w:rPr>
        <w:t xml:space="preserve">Unit Test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2971287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971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500688" cy="2935463"/>
            <wp:effectExtent b="0" l="0" r="0" t="0"/>
            <wp:docPr id="7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93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05500" cy="2390775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2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66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1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rPr/>
      </w:pPr>
      <w:bookmarkStart w:colFirst="0" w:colLast="0" w:name="_8fv70aygra13" w:id="27"/>
      <w:bookmarkEnd w:id="27"/>
      <w:r w:rsidDel="00000000" w:rsidR="00000000" w:rsidRPr="00000000">
        <w:rPr>
          <w:rtl w:val="0"/>
        </w:rPr>
        <w:t xml:space="preserve">Week 5</w:t>
      </w:r>
    </w:p>
    <w:p w:rsidR="00000000" w:rsidDel="00000000" w:rsidP="00000000" w:rsidRDefault="00000000" w:rsidRPr="00000000" w14:paraId="000000B1">
      <w:pPr>
        <w:pStyle w:val="Heading3"/>
        <w:rPr/>
      </w:pPr>
      <w:bookmarkStart w:colFirst="0" w:colLast="0" w:name="_49effufu1wcb" w:id="28"/>
      <w:bookmarkEnd w:id="28"/>
      <w:r w:rsidDel="00000000" w:rsidR="00000000" w:rsidRPr="00000000">
        <w:rPr>
          <w:rtl w:val="0"/>
        </w:rPr>
        <w:t xml:space="preserve">Law of Demeter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4948238" cy="2664436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664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6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73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624513" cy="4352638"/>
            <wp:effectExtent b="0" l="0" r="0" t="0"/>
            <wp:docPr id="184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43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rPr/>
      </w:pPr>
      <w:bookmarkStart w:colFirst="0" w:colLast="0" w:name="_6b08ur7206u8" w:id="29"/>
      <w:bookmarkEnd w:id="29"/>
      <w:r w:rsidDel="00000000" w:rsidR="00000000" w:rsidRPr="00000000">
        <w:rPr>
          <w:rtl w:val="0"/>
        </w:rPr>
        <w:t xml:space="preserve">Dependency Injection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2741988"/>
            <wp:effectExtent b="0" l="0" r="0" t="0"/>
            <wp:docPr id="10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74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67363" cy="4041691"/>
            <wp:effectExtent b="0" l="0" r="0" t="0"/>
            <wp:docPr id="12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4041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3"/>
        <w:rPr/>
      </w:pPr>
      <w:bookmarkStart w:colFirst="0" w:colLast="0" w:name="_u7b5i5gbqaak" w:id="30"/>
      <w:bookmarkEnd w:id="30"/>
      <w:r w:rsidDel="00000000" w:rsidR="00000000" w:rsidRPr="00000000">
        <w:rPr>
          <w:rtl w:val="0"/>
        </w:rPr>
        <w:t xml:space="preserve">Doubles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975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4"/>
        <w:rPr/>
      </w:pPr>
      <w:bookmarkStart w:colFirst="0" w:colLast="0" w:name="_2fbr049gdjcu" w:id="31"/>
      <w:bookmarkEnd w:id="31"/>
      <w:r w:rsidDel="00000000" w:rsidR="00000000" w:rsidRPr="00000000">
        <w:rPr>
          <w:rtl w:val="0"/>
        </w:rPr>
        <w:t xml:space="preserve">Dummy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7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Dummy data可能本身并没有什么用，甚至在这个function里都不会真正的使用到他的data，但是却一定要有。比如系统要求你输入一本书，这个功能里书的名字和作者真的重要吗？不重要他可以是A可以是B或者X，随便什么名字东西，但是你一定得有一本书和对应的名字，不然就无法测试这个功能了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4"/>
        <w:rPr/>
      </w:pPr>
      <w:bookmarkStart w:colFirst="0" w:colLast="0" w:name="_v3g6g7vv73jg" w:id="32"/>
      <w:bookmarkEnd w:id="32"/>
      <w:r w:rsidDel="00000000" w:rsidR="00000000" w:rsidRPr="00000000">
        <w:rPr>
          <w:rtl w:val="0"/>
        </w:rPr>
        <w:t xml:space="preserve">Stub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3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Stud 可以返回一个预设好的值，比起完全没有任何作用的dummy stub稍微更有用一点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4967288" cy="2953307"/>
            <wp:effectExtent b="0" l="0" r="0" t="0"/>
            <wp:docPr id="11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2953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4644239"/>
            <wp:effectExtent b="0" l="0" r="0" t="0"/>
            <wp:docPr id="15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4644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4"/>
        <w:rPr/>
      </w:pPr>
      <w:bookmarkStart w:colFirst="0" w:colLast="0" w:name="_e6dni8gfry8" w:id="33"/>
      <w:bookmarkEnd w:id="33"/>
      <w:r w:rsidDel="00000000" w:rsidR="00000000" w:rsidRPr="00000000">
        <w:rPr>
          <w:rtl w:val="0"/>
        </w:rPr>
        <w:t xml:space="preserve">Fake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48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Fake 比 stub更有用一些，因为他还能模拟一些简单的功能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4"/>
        <w:rPr/>
      </w:pPr>
      <w:bookmarkStart w:colFirst="0" w:colLast="0" w:name="_glf55ydlw5ci" w:id="34"/>
      <w:bookmarkEnd w:id="34"/>
      <w:r w:rsidDel="00000000" w:rsidR="00000000" w:rsidRPr="00000000">
        <w:rPr>
          <w:rtl w:val="0"/>
        </w:rPr>
        <w:t xml:space="preserve">Mock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0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35500"/>
            <wp:effectExtent b="0" l="0" r="0" t="0"/>
            <wp:docPr id="145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12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169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376863" cy="4592737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4592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rPr/>
      </w:pPr>
      <w:bookmarkStart w:colFirst="0" w:colLast="0" w:name="_jm3tkrn06p6q" w:id="35"/>
      <w:bookmarkEnd w:id="35"/>
      <w:r w:rsidDel="00000000" w:rsidR="00000000" w:rsidRPr="00000000">
        <w:rPr>
          <w:rtl w:val="0"/>
        </w:rPr>
        <w:t xml:space="preserve">Mocks Pros and Cons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0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rPr/>
      </w:pPr>
      <w:bookmarkStart w:colFirst="0" w:colLast="0" w:name="_ie3iyjbbuwck" w:id="36"/>
      <w:bookmarkEnd w:id="36"/>
      <w:r w:rsidDel="00000000" w:rsidR="00000000" w:rsidRPr="00000000">
        <w:rPr>
          <w:rtl w:val="0"/>
        </w:rPr>
        <w:t xml:space="preserve">Week 7</w:t>
      </w:r>
    </w:p>
    <w:p w:rsidR="00000000" w:rsidDel="00000000" w:rsidP="00000000" w:rsidRDefault="00000000" w:rsidRPr="00000000" w14:paraId="000000D6">
      <w:pPr>
        <w:pStyle w:val="Heading3"/>
        <w:rPr/>
      </w:pPr>
      <w:bookmarkStart w:colFirst="0" w:colLast="0" w:name="_1c0fw4uoh78v" w:id="37"/>
      <w:bookmarkEnd w:id="37"/>
      <w:r w:rsidDel="00000000" w:rsidR="00000000" w:rsidRPr="00000000">
        <w:rPr>
          <w:rtl w:val="0"/>
        </w:rPr>
        <w:t xml:space="preserve">Fuzzing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1485900"/>
            <wp:effectExtent b="0" l="0" r="0" t="0"/>
            <wp:docPr id="11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276850" cy="2181225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10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1266825"/>
            <wp:effectExtent b="0" l="0" r="0" t="0"/>
            <wp:docPr id="7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81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534025" cy="1876425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8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rPr/>
      </w:pPr>
      <w:bookmarkStart w:colFirst="0" w:colLast="0" w:name="_kgybgesjm9tb" w:id="38"/>
      <w:bookmarkEnd w:id="38"/>
      <w:r w:rsidDel="00000000" w:rsidR="00000000" w:rsidRPr="00000000">
        <w:rPr>
          <w:rtl w:val="0"/>
        </w:rPr>
        <w:t xml:space="preserve">Property Based Testing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20574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1543050"/>
            <wp:effectExtent b="0" l="0" r="0" t="0"/>
            <wp:docPr id="28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1571625"/>
            <wp:effectExtent b="0" l="0" r="0" t="0"/>
            <wp:docPr id="15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10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2343150"/>
            <wp:effectExtent b="0" l="0" r="0" t="0"/>
            <wp:docPr id="176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rPr/>
      </w:pPr>
      <w:bookmarkStart w:colFirst="0" w:colLast="0" w:name="_7kmw5zve01vr" w:id="39"/>
      <w:bookmarkEnd w:id="3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rPr/>
      </w:pPr>
      <w:bookmarkStart w:colFirst="0" w:colLast="0" w:name="_ekm1odnviypm" w:id="40"/>
      <w:bookmarkEnd w:id="40"/>
      <w:r w:rsidDel="00000000" w:rsidR="00000000" w:rsidRPr="00000000">
        <w:rPr>
          <w:rtl w:val="0"/>
        </w:rPr>
        <w:t xml:space="preserve">Week 9</w:t>
      </w:r>
    </w:p>
    <w:p w:rsidR="00000000" w:rsidDel="00000000" w:rsidP="00000000" w:rsidRDefault="00000000" w:rsidRPr="00000000" w14:paraId="000000EF">
      <w:pPr>
        <w:pStyle w:val="Heading3"/>
        <w:rPr/>
      </w:pPr>
      <w:bookmarkStart w:colFirst="0" w:colLast="0" w:name="_xtm4hb22p1px" w:id="41"/>
      <w:bookmarkEnd w:id="41"/>
      <w:r w:rsidDel="00000000" w:rsidR="00000000" w:rsidRPr="00000000">
        <w:rPr>
          <w:rtl w:val="0"/>
        </w:rPr>
        <w:t xml:space="preserve">Slicing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比如 input A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或者 A = B + C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4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这个就很多种，基本只要n出现了都算使用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2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11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IDen,比如从点1开始往下走，点2（imputz）始终都会出现在他的path中，无论如何都无法避开，所以点2是1的IDen，同时因为点2离点1最近，所以他是NIDen（nearest inverse denominator）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点4， 6则是因为会被点3影响，所以他们不会永远出现在点3之后的每条path中，又因为if和endif是一对，所以点3的NIDen是点7也就是writez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24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当我们完成一个slices后，可以回顾一下，如果发现有节点会被影响，则我们创建一个new slices把这个影响的节点以及其相关的变量</w:t>
      </w:r>
      <w:r w:rsidDel="00000000" w:rsidR="00000000" w:rsidRPr="00000000">
        <w:rPr/>
        <w:drawing>
          <wp:inline distB="114300" distT="114300" distL="114300" distR="114300">
            <wp:extent cx="1181171" cy="2382250"/>
            <wp:effectExtent b="0" l="0" r="0" t="0"/>
            <wp:docPr id="9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71" cy="238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，我们本来可能只在乎z，但是因为节点3会影响z，所以我们在新的slice中把节点3也算上去，同时又因为x也是节点3的一部分，所以我们也要考虑x的影响，把x加到我们考虑的变量范围内。重复以上动作直到没有新的slice出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rPr/>
      </w:pPr>
      <w:bookmarkStart w:colFirst="0" w:colLast="0" w:name="_wqgmfohcxx1m" w:id="42"/>
      <w:bookmarkEnd w:id="42"/>
      <w:r w:rsidDel="00000000" w:rsidR="00000000" w:rsidRPr="00000000">
        <w:rPr>
          <w:rtl w:val="0"/>
        </w:rPr>
        <w:t xml:space="preserve">Week 10</w:t>
      </w:r>
    </w:p>
    <w:p w:rsidR="00000000" w:rsidDel="00000000" w:rsidP="00000000" w:rsidRDefault="00000000" w:rsidRPr="00000000" w14:paraId="000000FC">
      <w:pPr>
        <w:pStyle w:val="Heading3"/>
        <w:rPr/>
      </w:pPr>
      <w:bookmarkStart w:colFirst="0" w:colLast="0" w:name="_5oh4jajr46cp" w:id="43"/>
      <w:bookmarkEnd w:id="43"/>
      <w:r w:rsidDel="00000000" w:rsidR="00000000" w:rsidRPr="00000000">
        <w:rPr>
          <w:rtl w:val="0"/>
        </w:rPr>
        <w:t xml:space="preserve">Dynamic Testing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0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14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rPr/>
      </w:pPr>
      <w:bookmarkStart w:colFirst="0" w:colLast="0" w:name="_fb93zov76ust" w:id="44"/>
      <w:bookmarkEnd w:id="44"/>
      <w:r w:rsidDel="00000000" w:rsidR="00000000" w:rsidRPr="00000000">
        <w:rPr>
          <w:rtl w:val="0"/>
        </w:rPr>
        <w:t xml:space="preserve">Static Analysis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4957763" cy="2850713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85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可以检查一些很常见的小问题，比如除0或者有一些没用过的变量，但是复杂的error是没法处理的，可以处理很大量的数据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rPr/>
      </w:pPr>
      <w:bookmarkStart w:colFirst="0" w:colLast="0" w:name="_wy6tcddzrzdd" w:id="45"/>
      <w:bookmarkEnd w:id="45"/>
      <w:r w:rsidDel="00000000" w:rsidR="00000000" w:rsidRPr="00000000">
        <w:rPr>
          <w:rtl w:val="0"/>
        </w:rPr>
        <w:t xml:space="preserve">Model Checking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14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能检查一些更加复杂的问题，但是只能用在更小型的代码上</w:t>
      </w:r>
    </w:p>
    <w:p w:rsidR="00000000" w:rsidDel="00000000" w:rsidP="00000000" w:rsidRDefault="00000000" w:rsidRPr="00000000" w14:paraId="00000106">
      <w:pPr>
        <w:pStyle w:val="Heading3"/>
        <w:rPr/>
      </w:pPr>
      <w:bookmarkStart w:colFirst="0" w:colLast="0" w:name="_hvoodv4fnsyn" w:id="46"/>
      <w:bookmarkEnd w:id="46"/>
      <w:r w:rsidDel="00000000" w:rsidR="00000000" w:rsidRPr="00000000">
        <w:rPr>
          <w:rtl w:val="0"/>
        </w:rPr>
        <w:t xml:space="preserve">TCTL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12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还有个E[] in all states of some executions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858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4438650" cy="657225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rPr/>
      </w:pPr>
      <w:bookmarkStart w:colFirst="0" w:colLast="0" w:name="_qblqs5eit1jh" w:id="47"/>
      <w:bookmarkEnd w:id="4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rPr/>
      </w:pPr>
      <w:bookmarkStart w:colFirst="0" w:colLast="0" w:name="_lwsvnhe7ykxj" w:id="48"/>
      <w:bookmarkEnd w:id="48"/>
      <w:r w:rsidDel="00000000" w:rsidR="00000000" w:rsidRPr="00000000">
        <w:rPr>
          <w:rtl w:val="0"/>
        </w:rPr>
        <w:t xml:space="preserve">UPPAL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16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4191000" cy="2428875"/>
            <wp:effectExtent b="0" l="0" r="0" t="0"/>
            <wp:docPr id="8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如图所示，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600075" cy="70485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从上往下代表先后顺序，start后面跟着？代表一个问题，是否收到了名为start的message，如果收到了再执行下面一行的assign value 0 to x。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/>
        <w:drawing>
          <wp:inline distB="114300" distT="114300" distL="114300" distR="114300">
            <wp:extent cx="1152525" cy="923925"/>
            <wp:effectExtent b="0" l="0" r="0" t="0"/>
            <wp:docPr id="13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这个也一样，首先确认是否满足x小于10的条件，满足后再看是否收到了名为inc的message，如果收到了再让x加一。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rPr/>
      </w:pPr>
      <w:bookmarkStart w:colFirst="0" w:colLast="0" w:name="_rqud65ssr72" w:id="49"/>
      <w:bookmarkEnd w:id="4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快捷definition+pro and con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首先做题的时候，一定要把他们的definition 也写出来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4271963" cy="2836158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836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This is in contrast with functional testing where the tests are designed with respect to the requirements.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262822" cy="3044678"/>
            <wp:effectExtent b="0" l="0" r="0" t="0"/>
            <wp:docPr id="8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822" cy="3044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Adequacy 充分性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Structural testing is a white-box testing technique that uses a notion of (code) coverage to measure the adequacy of a test suite.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3"/>
        <w:rPr/>
      </w:pPr>
      <w:bookmarkStart w:colFirst="0" w:colLast="0" w:name="_l6r5v3n60rv1" w:id="50"/>
      <w:bookmarkEnd w:id="50"/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16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因为有些node被合并了，所以node和edge的数量都变少了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/>
      </w:pPr>
      <w:bookmarkStart w:colFirst="0" w:colLast="0" w:name="_oa8n7kjp97l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4957763" cy="2850713"/>
            <wp:effectExtent b="0" l="0" r="0" t="0"/>
            <wp:docPr id="7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85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可以检查一些很常见的小问题，比如除0或者有一些没用过的变量，但是复杂的error是没法处理的，可以处理很大量的数据</w:t>
        <w:br w:type="textWrapping"/>
        <w:t xml:space="preserve">Static analysis is scalable but concerns a fixed property and may fail to give a precise counterexample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能检查一些更加复杂的问题，但是只能用在更小型的代码上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Model-checking can handle arbitrary properties in a logic and is automated, but does not scale to large systems.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Static analysis and model checking</w:t>
      </w:r>
    </w:p>
    <w:p w:rsidR="00000000" w:rsidDel="00000000" w:rsidP="00000000" w:rsidRDefault="00000000" w:rsidRPr="00000000" w14:paraId="0000012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8825" cy="1171575"/>
            <wp:effectExtent b="0" l="0" r="0" t="0"/>
            <wp:docPr id="12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1685925"/>
            <wp:effectExtent b="0" l="0" r="0" t="0"/>
            <wp:docPr id="13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8825" cy="1790700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Node coverage 是否是 feasible的</w:t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318000"/>
            <wp:effectExtent b="0" l="0" r="0" t="0"/>
            <wp:docPr id="8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95600"/>
            <wp:effectExtent b="0" l="0" r="0" t="0"/>
            <wp:docPr id="144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0.png"/><Relationship Id="rId42" Type="http://schemas.openxmlformats.org/officeDocument/2006/relationships/image" Target="media/image28.png"/><Relationship Id="rId41" Type="http://schemas.openxmlformats.org/officeDocument/2006/relationships/image" Target="media/image139.png"/><Relationship Id="rId44" Type="http://schemas.openxmlformats.org/officeDocument/2006/relationships/image" Target="media/image8.png"/><Relationship Id="rId43" Type="http://schemas.openxmlformats.org/officeDocument/2006/relationships/image" Target="media/image26.png"/><Relationship Id="rId46" Type="http://schemas.openxmlformats.org/officeDocument/2006/relationships/image" Target="media/image7.png"/><Relationship Id="rId45" Type="http://schemas.openxmlformats.org/officeDocument/2006/relationships/image" Target="media/image140.png"/><Relationship Id="rId107" Type="http://schemas.openxmlformats.org/officeDocument/2006/relationships/image" Target="media/image176.png"/><Relationship Id="rId106" Type="http://schemas.openxmlformats.org/officeDocument/2006/relationships/image" Target="media/image180.png"/><Relationship Id="rId105" Type="http://schemas.openxmlformats.org/officeDocument/2006/relationships/image" Target="media/image41.png"/><Relationship Id="rId104" Type="http://schemas.openxmlformats.org/officeDocument/2006/relationships/image" Target="media/image131.png"/><Relationship Id="rId109" Type="http://schemas.openxmlformats.org/officeDocument/2006/relationships/image" Target="media/image172.png"/><Relationship Id="rId108" Type="http://schemas.openxmlformats.org/officeDocument/2006/relationships/image" Target="media/image163.png"/><Relationship Id="rId48" Type="http://schemas.openxmlformats.org/officeDocument/2006/relationships/image" Target="media/image144.png"/><Relationship Id="rId47" Type="http://schemas.openxmlformats.org/officeDocument/2006/relationships/image" Target="media/image69.png"/><Relationship Id="rId185" Type="http://schemas.openxmlformats.org/officeDocument/2006/relationships/image" Target="media/image136.png"/><Relationship Id="rId49" Type="http://schemas.openxmlformats.org/officeDocument/2006/relationships/image" Target="media/image155.png"/><Relationship Id="rId184" Type="http://schemas.openxmlformats.org/officeDocument/2006/relationships/image" Target="media/image73.png"/><Relationship Id="rId103" Type="http://schemas.openxmlformats.org/officeDocument/2006/relationships/image" Target="media/image60.png"/><Relationship Id="rId102" Type="http://schemas.openxmlformats.org/officeDocument/2006/relationships/image" Target="media/image109.png"/><Relationship Id="rId101" Type="http://schemas.openxmlformats.org/officeDocument/2006/relationships/image" Target="media/image31.png"/><Relationship Id="rId100" Type="http://schemas.openxmlformats.org/officeDocument/2006/relationships/image" Target="media/image14.png"/><Relationship Id="rId31" Type="http://schemas.openxmlformats.org/officeDocument/2006/relationships/image" Target="media/image154.png"/><Relationship Id="rId30" Type="http://schemas.openxmlformats.org/officeDocument/2006/relationships/image" Target="media/image9.png"/><Relationship Id="rId33" Type="http://schemas.openxmlformats.org/officeDocument/2006/relationships/image" Target="media/image170.png"/><Relationship Id="rId183" Type="http://schemas.openxmlformats.org/officeDocument/2006/relationships/image" Target="media/image83.png"/><Relationship Id="rId32" Type="http://schemas.openxmlformats.org/officeDocument/2006/relationships/image" Target="media/image166.png"/><Relationship Id="rId182" Type="http://schemas.openxmlformats.org/officeDocument/2006/relationships/image" Target="media/image129.png"/><Relationship Id="rId35" Type="http://schemas.openxmlformats.org/officeDocument/2006/relationships/image" Target="media/image137.png"/><Relationship Id="rId181" Type="http://schemas.openxmlformats.org/officeDocument/2006/relationships/image" Target="media/image120.png"/><Relationship Id="rId34" Type="http://schemas.openxmlformats.org/officeDocument/2006/relationships/image" Target="media/image88.png"/><Relationship Id="rId180" Type="http://schemas.openxmlformats.org/officeDocument/2006/relationships/image" Target="media/image134.png"/><Relationship Id="rId37" Type="http://schemas.openxmlformats.org/officeDocument/2006/relationships/image" Target="media/image148.png"/><Relationship Id="rId176" Type="http://schemas.openxmlformats.org/officeDocument/2006/relationships/image" Target="media/image61.png"/><Relationship Id="rId36" Type="http://schemas.openxmlformats.org/officeDocument/2006/relationships/image" Target="media/image25.png"/><Relationship Id="rId175" Type="http://schemas.openxmlformats.org/officeDocument/2006/relationships/image" Target="media/image34.png"/><Relationship Id="rId39" Type="http://schemas.openxmlformats.org/officeDocument/2006/relationships/image" Target="media/image161.png"/><Relationship Id="rId174" Type="http://schemas.openxmlformats.org/officeDocument/2006/relationships/image" Target="media/image116.png"/><Relationship Id="rId38" Type="http://schemas.openxmlformats.org/officeDocument/2006/relationships/image" Target="media/image108.png"/><Relationship Id="rId173" Type="http://schemas.openxmlformats.org/officeDocument/2006/relationships/image" Target="media/image17.png"/><Relationship Id="rId179" Type="http://schemas.openxmlformats.org/officeDocument/2006/relationships/image" Target="media/image33.png"/><Relationship Id="rId178" Type="http://schemas.openxmlformats.org/officeDocument/2006/relationships/image" Target="media/image71.png"/><Relationship Id="rId177" Type="http://schemas.openxmlformats.org/officeDocument/2006/relationships/image" Target="media/image158.png"/><Relationship Id="rId20" Type="http://schemas.openxmlformats.org/officeDocument/2006/relationships/image" Target="media/image141.png"/><Relationship Id="rId22" Type="http://schemas.openxmlformats.org/officeDocument/2006/relationships/image" Target="media/image145.png"/><Relationship Id="rId21" Type="http://schemas.openxmlformats.org/officeDocument/2006/relationships/image" Target="media/image56.png"/><Relationship Id="rId24" Type="http://schemas.openxmlformats.org/officeDocument/2006/relationships/image" Target="media/image99.png"/><Relationship Id="rId23" Type="http://schemas.openxmlformats.org/officeDocument/2006/relationships/image" Target="media/image125.png"/><Relationship Id="rId129" Type="http://schemas.openxmlformats.org/officeDocument/2006/relationships/image" Target="media/image65.png"/><Relationship Id="rId128" Type="http://schemas.openxmlformats.org/officeDocument/2006/relationships/image" Target="media/image51.png"/><Relationship Id="rId127" Type="http://schemas.openxmlformats.org/officeDocument/2006/relationships/image" Target="media/image117.png"/><Relationship Id="rId126" Type="http://schemas.openxmlformats.org/officeDocument/2006/relationships/image" Target="media/image104.png"/><Relationship Id="rId26" Type="http://schemas.openxmlformats.org/officeDocument/2006/relationships/image" Target="media/image12.png"/><Relationship Id="rId121" Type="http://schemas.openxmlformats.org/officeDocument/2006/relationships/image" Target="media/image5.png"/><Relationship Id="rId25" Type="http://schemas.openxmlformats.org/officeDocument/2006/relationships/image" Target="media/image53.png"/><Relationship Id="rId120" Type="http://schemas.openxmlformats.org/officeDocument/2006/relationships/image" Target="media/image105.png"/><Relationship Id="rId28" Type="http://schemas.openxmlformats.org/officeDocument/2006/relationships/image" Target="media/image19.png"/><Relationship Id="rId27" Type="http://schemas.openxmlformats.org/officeDocument/2006/relationships/image" Target="media/image110.png"/><Relationship Id="rId125" Type="http://schemas.openxmlformats.org/officeDocument/2006/relationships/image" Target="media/image173.png"/><Relationship Id="rId29" Type="http://schemas.openxmlformats.org/officeDocument/2006/relationships/image" Target="media/image157.png"/><Relationship Id="rId124" Type="http://schemas.openxmlformats.org/officeDocument/2006/relationships/image" Target="media/image165.png"/><Relationship Id="rId123" Type="http://schemas.openxmlformats.org/officeDocument/2006/relationships/image" Target="media/image75.png"/><Relationship Id="rId122" Type="http://schemas.openxmlformats.org/officeDocument/2006/relationships/image" Target="media/image50.png"/><Relationship Id="rId95" Type="http://schemas.openxmlformats.org/officeDocument/2006/relationships/image" Target="media/image39.png"/><Relationship Id="rId94" Type="http://schemas.openxmlformats.org/officeDocument/2006/relationships/image" Target="media/image123.png"/><Relationship Id="rId97" Type="http://schemas.openxmlformats.org/officeDocument/2006/relationships/image" Target="media/image169.png"/><Relationship Id="rId96" Type="http://schemas.openxmlformats.org/officeDocument/2006/relationships/image" Target="media/image122.png"/><Relationship Id="rId11" Type="http://schemas.openxmlformats.org/officeDocument/2006/relationships/image" Target="media/image48.png"/><Relationship Id="rId99" Type="http://schemas.openxmlformats.org/officeDocument/2006/relationships/image" Target="media/image92.png"/><Relationship Id="rId10" Type="http://schemas.openxmlformats.org/officeDocument/2006/relationships/image" Target="media/image54.png"/><Relationship Id="rId98" Type="http://schemas.openxmlformats.org/officeDocument/2006/relationships/image" Target="media/image95.png"/><Relationship Id="rId13" Type="http://schemas.openxmlformats.org/officeDocument/2006/relationships/image" Target="media/image97.png"/><Relationship Id="rId12" Type="http://schemas.openxmlformats.org/officeDocument/2006/relationships/image" Target="media/image90.png"/><Relationship Id="rId91" Type="http://schemas.openxmlformats.org/officeDocument/2006/relationships/image" Target="media/image160.png"/><Relationship Id="rId90" Type="http://schemas.openxmlformats.org/officeDocument/2006/relationships/image" Target="media/image102.png"/><Relationship Id="rId93" Type="http://schemas.openxmlformats.org/officeDocument/2006/relationships/image" Target="media/image4.png"/><Relationship Id="rId92" Type="http://schemas.openxmlformats.org/officeDocument/2006/relationships/image" Target="media/image42.png"/><Relationship Id="rId118" Type="http://schemas.openxmlformats.org/officeDocument/2006/relationships/image" Target="media/image113.png"/><Relationship Id="rId117" Type="http://schemas.openxmlformats.org/officeDocument/2006/relationships/image" Target="media/image85.png"/><Relationship Id="rId116" Type="http://schemas.openxmlformats.org/officeDocument/2006/relationships/image" Target="media/image72.png"/><Relationship Id="rId115" Type="http://schemas.openxmlformats.org/officeDocument/2006/relationships/image" Target="media/image63.png"/><Relationship Id="rId119" Type="http://schemas.openxmlformats.org/officeDocument/2006/relationships/image" Target="media/image159.png"/><Relationship Id="rId15" Type="http://schemas.openxmlformats.org/officeDocument/2006/relationships/image" Target="media/image74.png"/><Relationship Id="rId110" Type="http://schemas.openxmlformats.org/officeDocument/2006/relationships/image" Target="media/image43.png"/><Relationship Id="rId14" Type="http://schemas.openxmlformats.org/officeDocument/2006/relationships/image" Target="media/image18.png"/><Relationship Id="rId17" Type="http://schemas.openxmlformats.org/officeDocument/2006/relationships/image" Target="media/image119.png"/><Relationship Id="rId16" Type="http://schemas.openxmlformats.org/officeDocument/2006/relationships/image" Target="media/image126.png"/><Relationship Id="rId19" Type="http://schemas.openxmlformats.org/officeDocument/2006/relationships/image" Target="media/image58.png"/><Relationship Id="rId114" Type="http://schemas.openxmlformats.org/officeDocument/2006/relationships/image" Target="media/image49.png"/><Relationship Id="rId18" Type="http://schemas.openxmlformats.org/officeDocument/2006/relationships/image" Target="media/image82.png"/><Relationship Id="rId113" Type="http://schemas.openxmlformats.org/officeDocument/2006/relationships/image" Target="media/image81.png"/><Relationship Id="rId112" Type="http://schemas.openxmlformats.org/officeDocument/2006/relationships/image" Target="media/image76.png"/><Relationship Id="rId111" Type="http://schemas.openxmlformats.org/officeDocument/2006/relationships/image" Target="media/image138.png"/><Relationship Id="rId84" Type="http://schemas.openxmlformats.org/officeDocument/2006/relationships/image" Target="media/image171.png"/><Relationship Id="rId83" Type="http://schemas.openxmlformats.org/officeDocument/2006/relationships/image" Target="media/image46.png"/><Relationship Id="rId86" Type="http://schemas.openxmlformats.org/officeDocument/2006/relationships/image" Target="media/image20.png"/><Relationship Id="rId85" Type="http://schemas.openxmlformats.org/officeDocument/2006/relationships/image" Target="media/image100.png"/><Relationship Id="rId88" Type="http://schemas.openxmlformats.org/officeDocument/2006/relationships/image" Target="media/image133.png"/><Relationship Id="rId150" Type="http://schemas.openxmlformats.org/officeDocument/2006/relationships/image" Target="media/image22.png"/><Relationship Id="rId87" Type="http://schemas.openxmlformats.org/officeDocument/2006/relationships/image" Target="media/image151.png"/><Relationship Id="rId89" Type="http://schemas.openxmlformats.org/officeDocument/2006/relationships/image" Target="media/image179.png"/><Relationship Id="rId80" Type="http://schemas.openxmlformats.org/officeDocument/2006/relationships/image" Target="media/image118.png"/><Relationship Id="rId82" Type="http://schemas.openxmlformats.org/officeDocument/2006/relationships/image" Target="media/image10.png"/><Relationship Id="rId81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.png"/><Relationship Id="rId4" Type="http://schemas.openxmlformats.org/officeDocument/2006/relationships/numbering" Target="numbering.xml"/><Relationship Id="rId148" Type="http://schemas.openxmlformats.org/officeDocument/2006/relationships/image" Target="media/image107.png"/><Relationship Id="rId9" Type="http://schemas.openxmlformats.org/officeDocument/2006/relationships/image" Target="media/image149.png"/><Relationship Id="rId143" Type="http://schemas.openxmlformats.org/officeDocument/2006/relationships/image" Target="media/image146.png"/><Relationship Id="rId142" Type="http://schemas.openxmlformats.org/officeDocument/2006/relationships/image" Target="media/image57.png"/><Relationship Id="rId141" Type="http://schemas.openxmlformats.org/officeDocument/2006/relationships/image" Target="media/image40.png"/><Relationship Id="rId140" Type="http://schemas.openxmlformats.org/officeDocument/2006/relationships/image" Target="media/image103.png"/><Relationship Id="rId5" Type="http://schemas.openxmlformats.org/officeDocument/2006/relationships/styles" Target="styles.xml"/><Relationship Id="rId147" Type="http://schemas.openxmlformats.org/officeDocument/2006/relationships/image" Target="media/image94.png"/><Relationship Id="rId6" Type="http://schemas.openxmlformats.org/officeDocument/2006/relationships/image" Target="media/image13.png"/><Relationship Id="rId146" Type="http://schemas.openxmlformats.org/officeDocument/2006/relationships/image" Target="media/image15.png"/><Relationship Id="rId7" Type="http://schemas.openxmlformats.org/officeDocument/2006/relationships/image" Target="media/image6.png"/><Relationship Id="rId145" Type="http://schemas.openxmlformats.org/officeDocument/2006/relationships/image" Target="media/image162.png"/><Relationship Id="rId8" Type="http://schemas.openxmlformats.org/officeDocument/2006/relationships/image" Target="media/image124.png"/><Relationship Id="rId144" Type="http://schemas.openxmlformats.org/officeDocument/2006/relationships/image" Target="media/image127.png"/><Relationship Id="rId73" Type="http://schemas.openxmlformats.org/officeDocument/2006/relationships/image" Target="media/image121.png"/><Relationship Id="rId72" Type="http://schemas.openxmlformats.org/officeDocument/2006/relationships/image" Target="media/image91.png"/><Relationship Id="rId75" Type="http://schemas.openxmlformats.org/officeDocument/2006/relationships/image" Target="media/image168.png"/><Relationship Id="rId74" Type="http://schemas.openxmlformats.org/officeDocument/2006/relationships/image" Target="media/image84.png"/><Relationship Id="rId77" Type="http://schemas.openxmlformats.org/officeDocument/2006/relationships/image" Target="media/image24.png"/><Relationship Id="rId76" Type="http://schemas.openxmlformats.org/officeDocument/2006/relationships/image" Target="media/image29.png"/><Relationship Id="rId79" Type="http://schemas.openxmlformats.org/officeDocument/2006/relationships/image" Target="media/image128.png"/><Relationship Id="rId78" Type="http://schemas.openxmlformats.org/officeDocument/2006/relationships/image" Target="media/image36.png"/><Relationship Id="rId71" Type="http://schemas.openxmlformats.org/officeDocument/2006/relationships/image" Target="media/image64.png"/><Relationship Id="rId70" Type="http://schemas.openxmlformats.org/officeDocument/2006/relationships/image" Target="media/image68.png"/><Relationship Id="rId139" Type="http://schemas.openxmlformats.org/officeDocument/2006/relationships/image" Target="media/image67.png"/><Relationship Id="rId138" Type="http://schemas.openxmlformats.org/officeDocument/2006/relationships/image" Target="media/image52.png"/><Relationship Id="rId137" Type="http://schemas.openxmlformats.org/officeDocument/2006/relationships/image" Target="media/image143.png"/><Relationship Id="rId132" Type="http://schemas.openxmlformats.org/officeDocument/2006/relationships/image" Target="media/image27.png"/><Relationship Id="rId131" Type="http://schemas.openxmlformats.org/officeDocument/2006/relationships/image" Target="media/image79.png"/><Relationship Id="rId130" Type="http://schemas.openxmlformats.org/officeDocument/2006/relationships/image" Target="media/image11.png"/><Relationship Id="rId136" Type="http://schemas.openxmlformats.org/officeDocument/2006/relationships/image" Target="media/image153.png"/><Relationship Id="rId135" Type="http://schemas.openxmlformats.org/officeDocument/2006/relationships/image" Target="media/image114.png"/><Relationship Id="rId134" Type="http://schemas.openxmlformats.org/officeDocument/2006/relationships/image" Target="media/image135.png"/><Relationship Id="rId133" Type="http://schemas.openxmlformats.org/officeDocument/2006/relationships/image" Target="media/image21.png"/><Relationship Id="rId62" Type="http://schemas.openxmlformats.org/officeDocument/2006/relationships/image" Target="media/image178.png"/><Relationship Id="rId61" Type="http://schemas.openxmlformats.org/officeDocument/2006/relationships/image" Target="media/image80.png"/><Relationship Id="rId64" Type="http://schemas.openxmlformats.org/officeDocument/2006/relationships/image" Target="media/image89.png"/><Relationship Id="rId63" Type="http://schemas.openxmlformats.org/officeDocument/2006/relationships/image" Target="media/image77.png"/><Relationship Id="rId66" Type="http://schemas.openxmlformats.org/officeDocument/2006/relationships/image" Target="media/image2.png"/><Relationship Id="rId172" Type="http://schemas.openxmlformats.org/officeDocument/2006/relationships/image" Target="media/image47.png"/><Relationship Id="rId65" Type="http://schemas.openxmlformats.org/officeDocument/2006/relationships/image" Target="media/image45.png"/><Relationship Id="rId171" Type="http://schemas.openxmlformats.org/officeDocument/2006/relationships/image" Target="media/image132.png"/><Relationship Id="rId68" Type="http://schemas.openxmlformats.org/officeDocument/2006/relationships/image" Target="media/image35.png"/><Relationship Id="rId170" Type="http://schemas.openxmlformats.org/officeDocument/2006/relationships/image" Target="media/image96.png"/><Relationship Id="rId67" Type="http://schemas.openxmlformats.org/officeDocument/2006/relationships/image" Target="media/image175.png"/><Relationship Id="rId60" Type="http://schemas.openxmlformats.org/officeDocument/2006/relationships/image" Target="media/image38.png"/><Relationship Id="rId165" Type="http://schemas.openxmlformats.org/officeDocument/2006/relationships/image" Target="media/image55.png"/><Relationship Id="rId69" Type="http://schemas.openxmlformats.org/officeDocument/2006/relationships/image" Target="media/image115.png"/><Relationship Id="rId164" Type="http://schemas.openxmlformats.org/officeDocument/2006/relationships/image" Target="media/image16.png"/><Relationship Id="rId163" Type="http://schemas.openxmlformats.org/officeDocument/2006/relationships/image" Target="media/image37.png"/><Relationship Id="rId162" Type="http://schemas.openxmlformats.org/officeDocument/2006/relationships/image" Target="media/image167.png"/><Relationship Id="rId169" Type="http://schemas.openxmlformats.org/officeDocument/2006/relationships/image" Target="media/image98.png"/><Relationship Id="rId168" Type="http://schemas.openxmlformats.org/officeDocument/2006/relationships/image" Target="media/image1.png"/><Relationship Id="rId167" Type="http://schemas.openxmlformats.org/officeDocument/2006/relationships/image" Target="media/image111.png"/><Relationship Id="rId166" Type="http://schemas.openxmlformats.org/officeDocument/2006/relationships/image" Target="media/image112.png"/><Relationship Id="rId51" Type="http://schemas.openxmlformats.org/officeDocument/2006/relationships/image" Target="media/image152.png"/><Relationship Id="rId50" Type="http://schemas.openxmlformats.org/officeDocument/2006/relationships/image" Target="media/image150.png"/><Relationship Id="rId53" Type="http://schemas.openxmlformats.org/officeDocument/2006/relationships/image" Target="media/image174.png"/><Relationship Id="rId52" Type="http://schemas.openxmlformats.org/officeDocument/2006/relationships/image" Target="media/image30.png"/><Relationship Id="rId55" Type="http://schemas.openxmlformats.org/officeDocument/2006/relationships/image" Target="media/image70.png"/><Relationship Id="rId161" Type="http://schemas.openxmlformats.org/officeDocument/2006/relationships/image" Target="media/image93.png"/><Relationship Id="rId54" Type="http://schemas.openxmlformats.org/officeDocument/2006/relationships/image" Target="media/image164.png"/><Relationship Id="rId160" Type="http://schemas.openxmlformats.org/officeDocument/2006/relationships/image" Target="media/image142.png"/><Relationship Id="rId57" Type="http://schemas.openxmlformats.org/officeDocument/2006/relationships/image" Target="media/image86.png"/><Relationship Id="rId56" Type="http://schemas.openxmlformats.org/officeDocument/2006/relationships/image" Target="media/image44.png"/><Relationship Id="rId159" Type="http://schemas.openxmlformats.org/officeDocument/2006/relationships/image" Target="media/image87.png"/><Relationship Id="rId59" Type="http://schemas.openxmlformats.org/officeDocument/2006/relationships/image" Target="media/image156.png"/><Relationship Id="rId154" Type="http://schemas.openxmlformats.org/officeDocument/2006/relationships/image" Target="media/image101.png"/><Relationship Id="rId58" Type="http://schemas.openxmlformats.org/officeDocument/2006/relationships/image" Target="media/image32.png"/><Relationship Id="rId153" Type="http://schemas.openxmlformats.org/officeDocument/2006/relationships/image" Target="media/image177.png"/><Relationship Id="rId152" Type="http://schemas.openxmlformats.org/officeDocument/2006/relationships/image" Target="media/image66.png"/><Relationship Id="rId151" Type="http://schemas.openxmlformats.org/officeDocument/2006/relationships/image" Target="media/image106.png"/><Relationship Id="rId158" Type="http://schemas.openxmlformats.org/officeDocument/2006/relationships/image" Target="media/image181.png"/><Relationship Id="rId157" Type="http://schemas.openxmlformats.org/officeDocument/2006/relationships/image" Target="media/image62.png"/><Relationship Id="rId156" Type="http://schemas.openxmlformats.org/officeDocument/2006/relationships/image" Target="media/image59.png"/><Relationship Id="rId155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